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A8" w:rsidRPr="00010AE5" w:rsidRDefault="00D81020" w:rsidP="009F12D4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10AE5">
        <w:rPr>
          <w:rFonts w:ascii="Times New Roman" w:eastAsia="Times New Roman" w:hAnsi="Times New Roman" w:cs="Times New Roman"/>
          <w:kern w:val="36"/>
          <w:sz w:val="28"/>
          <w:szCs w:val="28"/>
        </w:rPr>
        <w:t>Памятка</w:t>
      </w:r>
      <w:r w:rsidR="00E83BA8" w:rsidRPr="00010AE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для граждан Российской Федерации</w:t>
      </w:r>
      <w:r w:rsidR="00CE2B45" w:rsidRPr="00010AE5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  <w:r w:rsidR="00CE2B45" w:rsidRPr="00010AE5">
        <w:rPr>
          <w:rFonts w:ascii="Times New Roman" w:eastAsia="Times New Roman" w:hAnsi="Times New Roman" w:cs="Times New Roman"/>
          <w:noProof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4581525" y="723900"/>
            <wp:positionH relativeFrom="margin">
              <wp:align>left</wp:align>
            </wp:positionH>
            <wp:positionV relativeFrom="margin">
              <wp:align>top</wp:align>
            </wp:positionV>
            <wp:extent cx="1295400" cy="1323975"/>
            <wp:effectExtent l="19050" t="0" r="0" b="0"/>
            <wp:wrapSquare wrapText="bothSides"/>
            <wp:docPr id="1" name="Рисунок 0" descr="логоnтип-обре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nтип-обрез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3BA8" w:rsidRPr="00010AE5" w:rsidRDefault="00E83BA8" w:rsidP="00CE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AE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Информируем граждан Российской Федерации, что санаторий по Вашему запросу может предоставить копию своей лицензии на право осуществления медицинской деятельности и документ, подтверждающий Ваше бронирование санаторно-курортного лечения в нашем санатории. Необходимые документы просим запрашивать заранее по </w:t>
      </w:r>
      <w:proofErr w:type="spellStart"/>
      <w:r w:rsidRPr="00010AE5">
        <w:rPr>
          <w:rFonts w:ascii="Times New Roman" w:eastAsia="Times New Roman" w:hAnsi="Times New Roman" w:cs="Times New Roman"/>
          <w:bCs/>
          <w:iCs/>
          <w:sz w:val="28"/>
          <w:szCs w:val="28"/>
        </w:rPr>
        <w:t>e-mail</w:t>
      </w:r>
      <w:proofErr w:type="spellEnd"/>
      <w:r w:rsidRPr="00010AE5">
        <w:rPr>
          <w:rFonts w:ascii="Times New Roman" w:eastAsia="Times New Roman" w:hAnsi="Times New Roman" w:cs="Times New Roman"/>
          <w:bCs/>
          <w:iCs/>
          <w:sz w:val="28"/>
          <w:szCs w:val="28"/>
        </w:rPr>
        <w:t>: </w:t>
      </w:r>
      <w:hyperlink r:id="rId6" w:tgtFrame="_blank" w:history="1">
        <w:r w:rsidRPr="00010AE5">
          <w:rPr>
            <w:rFonts w:ascii="Times New Roman" w:eastAsia="Times New Roman" w:hAnsi="Times New Roman" w:cs="Times New Roman"/>
            <w:bCs/>
            <w:iCs/>
            <w:sz w:val="28"/>
            <w:szCs w:val="28"/>
          </w:rPr>
          <w:t>bron@letzy.by</w:t>
        </w:r>
      </w:hyperlink>
    </w:p>
    <w:p w:rsidR="00E83BA8" w:rsidRDefault="00E83BA8" w:rsidP="001C13D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CE2B4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Для размещения в санатории необходимо предоставить:</w:t>
      </w:r>
    </w:p>
    <w:p w:rsidR="00F75CE8" w:rsidRPr="002F57EE" w:rsidRDefault="00F75CE8" w:rsidP="001C13DF">
      <w:pPr>
        <w:pStyle w:val="a9"/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F57EE">
        <w:rPr>
          <w:rFonts w:ascii="Times New Roman" w:eastAsia="Times New Roman" w:hAnsi="Times New Roman" w:cs="Times New Roman"/>
          <w:sz w:val="28"/>
          <w:szCs w:val="28"/>
        </w:rPr>
        <w:t>паспорт либо свидетельство о рождении (для лиц, не достигших 14 лет);</w:t>
      </w:r>
    </w:p>
    <w:p w:rsidR="00E83BA8" w:rsidRPr="002F57EE" w:rsidRDefault="00F75CE8" w:rsidP="001C13DF">
      <w:pPr>
        <w:pStyle w:val="a9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7EE"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r w:rsidR="00E83BA8" w:rsidRPr="002F57EE">
        <w:rPr>
          <w:rFonts w:ascii="Times New Roman" w:eastAsia="Times New Roman" w:hAnsi="Times New Roman" w:cs="Times New Roman"/>
          <w:bCs/>
          <w:iCs/>
          <w:sz w:val="28"/>
          <w:szCs w:val="28"/>
        </w:rPr>
        <w:t>анаторно-курортную карту</w:t>
      </w:r>
      <w:r w:rsidR="00CE2B45" w:rsidRPr="002F57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(справку о состоянии здоровья), давностью не более 1 месяца</w:t>
      </w:r>
      <w:r w:rsidR="00D81020" w:rsidRPr="002F57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CE2B45" w:rsidRPr="002F57EE">
        <w:rPr>
          <w:rFonts w:ascii="Times New Roman" w:eastAsia="Times New Roman" w:hAnsi="Times New Roman" w:cs="Times New Roman"/>
          <w:bCs/>
          <w:iCs/>
          <w:sz w:val="28"/>
          <w:szCs w:val="28"/>
        </w:rPr>
        <w:t>(в случае отсутствия - можно пройти обследование</w:t>
      </w:r>
      <w:r w:rsidR="00D81020" w:rsidRPr="002F57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 прибытии</w:t>
      </w:r>
      <w:r w:rsidR="00CE2B45" w:rsidRPr="002F57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санатории на платной основе</w:t>
      </w:r>
      <w:r w:rsidR="00467BBE" w:rsidRPr="002F57EE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CE2B45" w:rsidRPr="002F57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5E584B" w:rsidRPr="002F57EE">
        <w:rPr>
          <w:rFonts w:ascii="Times New Roman" w:eastAsia="Times New Roman" w:hAnsi="Times New Roman" w:cs="Times New Roman"/>
          <w:bCs/>
          <w:iCs/>
          <w:sz w:val="28"/>
          <w:szCs w:val="28"/>
        </w:rPr>
        <w:t>стоимость 20,58</w:t>
      </w:r>
      <w:r w:rsidR="00467BBE" w:rsidRPr="002F57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67BBE" w:rsidRPr="002F57EE">
        <w:rPr>
          <w:rFonts w:ascii="Times New Roman" w:eastAsia="Times New Roman" w:hAnsi="Times New Roman" w:cs="Times New Roman"/>
          <w:bCs/>
          <w:iCs/>
          <w:sz w:val="28"/>
          <w:szCs w:val="28"/>
        </w:rPr>
        <w:t>бел</w:t>
      </w:r>
      <w:proofErr w:type="gramStart"/>
      <w:r w:rsidR="00467BBE" w:rsidRPr="002F57EE">
        <w:rPr>
          <w:rFonts w:ascii="Times New Roman" w:eastAsia="Times New Roman" w:hAnsi="Times New Roman" w:cs="Times New Roman"/>
          <w:bCs/>
          <w:iCs/>
          <w:sz w:val="28"/>
          <w:szCs w:val="28"/>
        </w:rPr>
        <w:t>.р</w:t>
      </w:r>
      <w:proofErr w:type="gramEnd"/>
      <w:r w:rsidR="00467BBE" w:rsidRPr="002F57EE">
        <w:rPr>
          <w:rFonts w:ascii="Times New Roman" w:eastAsia="Times New Roman" w:hAnsi="Times New Roman" w:cs="Times New Roman"/>
          <w:bCs/>
          <w:iCs/>
          <w:sz w:val="28"/>
          <w:szCs w:val="28"/>
        </w:rPr>
        <w:t>уб</w:t>
      </w:r>
      <w:proofErr w:type="spellEnd"/>
      <w:r w:rsidR="00467BBE" w:rsidRPr="002F57EE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  <w:r w:rsidR="00E83BA8" w:rsidRPr="002F57EE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1C13DF" w:rsidRPr="002F57EE" w:rsidRDefault="00F75CE8" w:rsidP="001C13DF">
      <w:pPr>
        <w:pStyle w:val="a9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7EE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="00E83BA8" w:rsidRPr="002F57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трицательный результат </w:t>
      </w:r>
      <w:proofErr w:type="spellStart"/>
      <w:r w:rsidR="00E83BA8" w:rsidRPr="002F57EE">
        <w:rPr>
          <w:rFonts w:ascii="Times New Roman" w:eastAsia="Times New Roman" w:hAnsi="Times New Roman" w:cs="Times New Roman"/>
          <w:bCs/>
          <w:iCs/>
          <w:sz w:val="28"/>
          <w:szCs w:val="28"/>
        </w:rPr>
        <w:t>ПЦР-исследования</w:t>
      </w:r>
      <w:proofErr w:type="spellEnd"/>
      <w:r w:rsidR="00E83BA8" w:rsidRPr="002F57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</w:t>
      </w:r>
      <w:r w:rsidR="00D81020" w:rsidRPr="002F57EE">
        <w:rPr>
          <w:rFonts w:ascii="Times New Roman" w:eastAsia="Times New Roman" w:hAnsi="Times New Roman" w:cs="Times New Roman"/>
          <w:bCs/>
          <w:iCs/>
          <w:sz w:val="28"/>
          <w:szCs w:val="28"/>
        </w:rPr>
        <w:t>COVID-19, сделанный не позднее 3 суток</w:t>
      </w:r>
      <w:r w:rsidR="00E83BA8" w:rsidRPr="002F57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 даты пересечения границы</w:t>
      </w:r>
      <w:r w:rsidR="00010AE5" w:rsidRPr="002F57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либо сертификат о проведенном курсе вакцинации от </w:t>
      </w:r>
      <w:r w:rsidR="00010AE5" w:rsidRPr="002F57EE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COVID</w:t>
      </w:r>
      <w:r w:rsidR="00010AE5" w:rsidRPr="002F57EE">
        <w:rPr>
          <w:rFonts w:ascii="Times New Roman" w:eastAsia="Times New Roman" w:hAnsi="Times New Roman" w:cs="Times New Roman"/>
          <w:bCs/>
          <w:iCs/>
          <w:sz w:val="28"/>
          <w:szCs w:val="28"/>
        </w:rPr>
        <w:t>-19</w:t>
      </w:r>
      <w:r w:rsidR="00D81020" w:rsidRPr="002F57EE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2F57EE" w:rsidRPr="002F57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Курс вакцинации должен быть завершен не менее чем за 1 месяц и не более чем за 12 месяцев до пересечения границы.</w:t>
      </w:r>
      <w:r w:rsidR="00E83BA8" w:rsidRPr="002F57EE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="00673C1D" w:rsidRPr="002F57EE">
        <w:rPr>
          <w:rFonts w:ascii="Times New Roman" w:hAnsi="Times New Roman" w:cs="Times New Roman"/>
          <w:sz w:val="28"/>
          <w:szCs w:val="28"/>
          <w:shd w:val="clear" w:color="auto" w:fill="FFFFFF"/>
        </w:rPr>
        <w:t>В с</w:t>
      </w:r>
      <w:r w:rsidRPr="002F5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лучае отсутствия </w:t>
      </w:r>
      <w:r w:rsidR="00CA05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одного из вышеуказанных документов -  </w:t>
      </w:r>
      <w:r w:rsidR="00673C1D" w:rsidRPr="002F5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пациенту будет </w:t>
      </w:r>
      <w:r w:rsidR="00D81020" w:rsidRPr="002F5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предложено </w:t>
      </w:r>
      <w:r w:rsidR="001C13DF" w:rsidRPr="002F57EE">
        <w:rPr>
          <w:rStyle w:val="a5"/>
          <w:rFonts w:ascii="Times New Roman" w:hAnsi="Times New Roman" w:cs="Times New Roman"/>
          <w:b w:val="0"/>
          <w:sz w:val="28"/>
          <w:szCs w:val="28"/>
        </w:rPr>
        <w:t>сделать</w:t>
      </w:r>
      <w:r w:rsidR="00D81020" w:rsidRPr="002F57E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81020" w:rsidRPr="002F57EE">
        <w:rPr>
          <w:rStyle w:val="a5"/>
          <w:rFonts w:ascii="Times New Roman" w:hAnsi="Times New Roman" w:cs="Times New Roman"/>
          <w:b w:val="0"/>
          <w:sz w:val="28"/>
          <w:szCs w:val="28"/>
        </w:rPr>
        <w:t>ПЦР</w:t>
      </w:r>
      <w:r w:rsidR="005E584B" w:rsidRPr="002F57EE">
        <w:rPr>
          <w:rStyle w:val="a5"/>
          <w:rFonts w:ascii="Times New Roman" w:hAnsi="Times New Roman" w:cs="Times New Roman"/>
          <w:b w:val="0"/>
          <w:sz w:val="28"/>
          <w:szCs w:val="28"/>
        </w:rPr>
        <w:t>-исследование</w:t>
      </w:r>
      <w:proofErr w:type="spellEnd"/>
      <w:r w:rsidR="00D81020" w:rsidRPr="002F57E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1020" w:rsidRPr="002F57EE">
        <w:rPr>
          <w:rFonts w:ascii="Times New Roman" w:hAnsi="Times New Roman" w:cs="Times New Roman"/>
          <w:sz w:val="28"/>
          <w:szCs w:val="28"/>
          <w:shd w:val="clear" w:color="auto" w:fill="FFFFFF"/>
        </w:rPr>
        <w:t>в санатории на платной основе (стоимость 30,28 бел руб.</w:t>
      </w:r>
      <w:r w:rsidR="00CE2B45" w:rsidRPr="002F57E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81020" w:rsidRPr="002F5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случае несогласия - пациенту будет отказано в </w:t>
      </w:r>
      <w:r w:rsidR="00673C1D" w:rsidRPr="002F57EE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размещении в санатории.</w:t>
      </w:r>
      <w:r w:rsidR="001C13DF" w:rsidRPr="002F5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75CE8" w:rsidRPr="001C13DF" w:rsidRDefault="00F75CE8" w:rsidP="005E584B">
      <w:pPr>
        <w:pStyle w:val="a9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3DF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льготу (пенсионное удостоверение, справка о назначении пенсии и др.</w:t>
      </w:r>
      <w:r w:rsidR="005E584B">
        <w:rPr>
          <w:rFonts w:ascii="Times New Roman" w:eastAsia="Times New Roman" w:hAnsi="Times New Roman" w:cs="Times New Roman"/>
          <w:sz w:val="28"/>
          <w:szCs w:val="28"/>
        </w:rPr>
        <w:t xml:space="preserve"> Социальная карта москвича не является основанием предоставления пенсионной скидки</w:t>
      </w:r>
      <w:r w:rsidRPr="001C13D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E584B" w:rsidRDefault="001C13DF" w:rsidP="001C1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3DF">
        <w:rPr>
          <w:rFonts w:ascii="Times New Roman" w:eastAsia="Times New Roman" w:hAnsi="Times New Roman" w:cs="Times New Roman"/>
          <w:sz w:val="28"/>
          <w:szCs w:val="28"/>
        </w:rPr>
        <w:tab/>
      </w:r>
      <w:r w:rsidR="005E584B">
        <w:rPr>
          <w:rFonts w:ascii="Times New Roman" w:eastAsia="Times New Roman" w:hAnsi="Times New Roman" w:cs="Times New Roman"/>
          <w:sz w:val="28"/>
          <w:szCs w:val="28"/>
        </w:rPr>
        <w:t>Расчетный час установлен:</w:t>
      </w:r>
    </w:p>
    <w:p w:rsidR="005E584B" w:rsidRDefault="005E584B" w:rsidP="001C1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з</w:t>
      </w:r>
      <w:r w:rsidR="00F75CE8" w:rsidRPr="00F75CE8">
        <w:rPr>
          <w:rFonts w:ascii="Times New Roman" w:eastAsia="Times New Roman" w:hAnsi="Times New Roman" w:cs="Times New Roman"/>
          <w:sz w:val="28"/>
          <w:szCs w:val="28"/>
        </w:rPr>
        <w:t>аезд в первый день путевки с 12.00 с предо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ставлением первой услуги «обед»;</w:t>
      </w:r>
      <w:r w:rsidR="00F75CE8" w:rsidRPr="00F75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584B" w:rsidRDefault="005E584B" w:rsidP="001C1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75CE8" w:rsidRPr="00F75CE8">
        <w:rPr>
          <w:rFonts w:ascii="Times New Roman" w:eastAsia="Times New Roman" w:hAnsi="Times New Roman" w:cs="Times New Roman"/>
          <w:sz w:val="28"/>
          <w:szCs w:val="28"/>
        </w:rPr>
        <w:t xml:space="preserve">выезд в последний день путевки до 10.00 с предоставлением последней </w:t>
      </w:r>
      <w:r w:rsidR="00F75CE8" w:rsidRPr="001C13DF">
        <w:rPr>
          <w:rFonts w:ascii="Times New Roman" w:eastAsia="Times New Roman" w:hAnsi="Times New Roman" w:cs="Times New Roman"/>
          <w:sz w:val="28"/>
          <w:szCs w:val="28"/>
        </w:rPr>
        <w:t xml:space="preserve">услуги «завтрак». </w:t>
      </w:r>
    </w:p>
    <w:p w:rsidR="00F75CE8" w:rsidRPr="001C13DF" w:rsidRDefault="005E584B" w:rsidP="001C1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75CE8" w:rsidRPr="001C13DF">
        <w:rPr>
          <w:rFonts w:ascii="Times New Roman" w:eastAsia="Times New Roman" w:hAnsi="Times New Roman" w:cs="Times New Roman"/>
          <w:sz w:val="28"/>
          <w:szCs w:val="28"/>
        </w:rPr>
        <w:t xml:space="preserve">В случае раннего заезда и позднего выезда - производится дополнительная оплата за проживание. В случае </w:t>
      </w:r>
      <w:r w:rsidR="00F75CE8" w:rsidRPr="001C13DF">
        <w:rPr>
          <w:rFonts w:ascii="Times New Roman" w:eastAsia="Times New Roman" w:hAnsi="Times New Roman" w:cs="Times New Roman"/>
          <w:b/>
          <w:sz w:val="28"/>
          <w:szCs w:val="28"/>
        </w:rPr>
        <w:t>незабронированного</w:t>
      </w:r>
      <w:r w:rsidR="00F75CE8" w:rsidRPr="001C1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3DF">
        <w:rPr>
          <w:rFonts w:ascii="Times New Roman" w:eastAsia="Times New Roman" w:hAnsi="Times New Roman" w:cs="Times New Roman"/>
          <w:sz w:val="28"/>
          <w:szCs w:val="28"/>
        </w:rPr>
        <w:t xml:space="preserve">заранее </w:t>
      </w:r>
      <w:r w:rsidR="00F75CE8" w:rsidRPr="001C13DF">
        <w:rPr>
          <w:rFonts w:ascii="Times New Roman" w:eastAsia="Times New Roman" w:hAnsi="Times New Roman" w:cs="Times New Roman"/>
          <w:sz w:val="28"/>
          <w:szCs w:val="28"/>
        </w:rPr>
        <w:t xml:space="preserve">раннего заезда </w:t>
      </w:r>
      <w:r w:rsidR="001C13DF">
        <w:rPr>
          <w:rFonts w:ascii="Times New Roman" w:eastAsia="Times New Roman" w:hAnsi="Times New Roman" w:cs="Times New Roman"/>
          <w:sz w:val="28"/>
          <w:szCs w:val="28"/>
        </w:rPr>
        <w:t>либо позднего выезда</w:t>
      </w:r>
      <w:r w:rsidR="00F75CE8" w:rsidRPr="001C13DF">
        <w:rPr>
          <w:rFonts w:ascii="Times New Roman" w:eastAsia="Times New Roman" w:hAnsi="Times New Roman" w:cs="Times New Roman"/>
          <w:sz w:val="28"/>
          <w:szCs w:val="28"/>
        </w:rPr>
        <w:t xml:space="preserve"> - санаторий не гарантирует размещение в той же категории номера</w:t>
      </w:r>
      <w:r w:rsidR="001C1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C13DF">
        <w:rPr>
          <w:rFonts w:ascii="Times New Roman" w:eastAsia="Times New Roman" w:hAnsi="Times New Roman" w:cs="Times New Roman"/>
          <w:sz w:val="28"/>
          <w:szCs w:val="28"/>
        </w:rPr>
        <w:t>согласно бронирования</w:t>
      </w:r>
      <w:proofErr w:type="gramEnd"/>
      <w:r w:rsidR="001C13DF" w:rsidRPr="001C13DF">
        <w:rPr>
          <w:rFonts w:ascii="Times New Roman" w:eastAsia="Times New Roman" w:hAnsi="Times New Roman" w:cs="Times New Roman"/>
          <w:sz w:val="28"/>
          <w:szCs w:val="28"/>
        </w:rPr>
        <w:t xml:space="preserve">. Размещение в </w:t>
      </w:r>
      <w:r w:rsidR="001C13DF">
        <w:rPr>
          <w:rFonts w:ascii="Times New Roman" w:eastAsia="Times New Roman" w:hAnsi="Times New Roman" w:cs="Times New Roman"/>
          <w:sz w:val="28"/>
          <w:szCs w:val="28"/>
        </w:rPr>
        <w:t xml:space="preserve">забронированной </w:t>
      </w:r>
      <w:r w:rsidR="001C13DF" w:rsidRPr="001C13DF">
        <w:rPr>
          <w:rFonts w:ascii="Times New Roman" w:eastAsia="Times New Roman" w:hAnsi="Times New Roman" w:cs="Times New Roman"/>
          <w:sz w:val="28"/>
          <w:szCs w:val="28"/>
        </w:rPr>
        <w:t xml:space="preserve">категории номера по </w:t>
      </w:r>
      <w:r w:rsidR="001C13DF">
        <w:rPr>
          <w:rFonts w:ascii="Times New Roman" w:eastAsia="Times New Roman" w:hAnsi="Times New Roman" w:cs="Times New Roman"/>
          <w:sz w:val="28"/>
          <w:szCs w:val="28"/>
        </w:rPr>
        <w:t xml:space="preserve">путевке осуществляется с 12-00 согласно расчетному часу, установленного в санатории. </w:t>
      </w:r>
    </w:p>
    <w:p w:rsidR="00E83BA8" w:rsidRPr="001C13DF" w:rsidRDefault="00CE2B45" w:rsidP="00CE2B4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1C13D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Проезд до санатория:</w:t>
      </w:r>
    </w:p>
    <w:p w:rsidR="00CE2B45" w:rsidRPr="00F75CE8" w:rsidRDefault="00F75CE8" w:rsidP="00F75CE8">
      <w:pPr>
        <w:pStyle w:val="a9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личным автомобилем (</w:t>
      </w:r>
      <w:r w:rsidR="00CE2B45" w:rsidRPr="00F75CE8">
        <w:rPr>
          <w:rFonts w:ascii="Times New Roman" w:eastAsia="Times New Roman" w:hAnsi="Times New Roman" w:cs="Times New Roman"/>
          <w:sz w:val="28"/>
          <w:szCs w:val="28"/>
        </w:rPr>
        <w:t>на территории санатория предоставляется БЕСПЛАТНАЯ автостоянка).</w:t>
      </w:r>
    </w:p>
    <w:p w:rsidR="00CE2B45" w:rsidRPr="00CE2B45" w:rsidRDefault="00CE2B45" w:rsidP="00F75CE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CE8">
        <w:rPr>
          <w:rFonts w:ascii="Times New Roman" w:eastAsia="Times New Roman" w:hAnsi="Times New Roman" w:cs="Times New Roman"/>
          <w:b/>
          <w:bCs/>
          <w:sz w:val="28"/>
          <w:szCs w:val="28"/>
        </w:rPr>
        <w:t>из Санкт-Петербурга:</w:t>
      </w:r>
      <w:r w:rsidRPr="00CE2B45">
        <w:rPr>
          <w:rFonts w:ascii="Times New Roman" w:eastAsia="Times New Roman" w:hAnsi="Times New Roman" w:cs="Times New Roman"/>
          <w:sz w:val="28"/>
          <w:szCs w:val="28"/>
        </w:rPr>
        <w:t> поездом Санкт-Петербург -</w:t>
      </w:r>
      <w:r w:rsidRPr="00F75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B45">
        <w:rPr>
          <w:rFonts w:ascii="Times New Roman" w:eastAsia="Times New Roman" w:hAnsi="Times New Roman" w:cs="Times New Roman"/>
          <w:sz w:val="28"/>
          <w:szCs w:val="28"/>
        </w:rPr>
        <w:t>Калининград до станции «Витебск» либо поездом Санкт-Петербург — Брест до станции «Витебск»</w:t>
      </w:r>
      <w:r w:rsidRPr="00F75CE8">
        <w:rPr>
          <w:rFonts w:ascii="Times New Roman" w:eastAsia="Times New Roman" w:hAnsi="Times New Roman" w:cs="Times New Roman"/>
          <w:sz w:val="28"/>
          <w:szCs w:val="28"/>
        </w:rPr>
        <w:t xml:space="preserve">. Далее на ЖД </w:t>
      </w:r>
      <w:proofErr w:type="gramStart"/>
      <w:r w:rsidRPr="00F75CE8">
        <w:rPr>
          <w:rFonts w:ascii="Times New Roman" w:eastAsia="Times New Roman" w:hAnsi="Times New Roman" w:cs="Times New Roman"/>
          <w:sz w:val="28"/>
          <w:szCs w:val="28"/>
        </w:rPr>
        <w:t>вокзале</w:t>
      </w:r>
      <w:proofErr w:type="gramEnd"/>
      <w:r w:rsidRPr="00F75CE8">
        <w:rPr>
          <w:rFonts w:ascii="Times New Roman" w:eastAsia="Times New Roman" w:hAnsi="Times New Roman" w:cs="Times New Roman"/>
          <w:sz w:val="28"/>
          <w:szCs w:val="28"/>
        </w:rPr>
        <w:t xml:space="preserve"> можно заказать такси</w:t>
      </w:r>
      <w:r w:rsidR="00F75C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2B45" w:rsidRPr="00F75CE8" w:rsidRDefault="00CE2B45" w:rsidP="00F75CE8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Style w:val="a5"/>
          <w:b w:val="0"/>
          <w:bCs w:val="0"/>
          <w:sz w:val="28"/>
          <w:szCs w:val="28"/>
        </w:rPr>
      </w:pPr>
      <w:r w:rsidRPr="00F75CE8">
        <w:rPr>
          <w:b/>
          <w:bCs/>
          <w:sz w:val="28"/>
          <w:szCs w:val="28"/>
        </w:rPr>
        <w:t>из Москвы, Смоленска:</w:t>
      </w:r>
      <w:r w:rsidRPr="00CE2B45">
        <w:rPr>
          <w:sz w:val="28"/>
          <w:szCs w:val="28"/>
        </w:rPr>
        <w:t> поездом «Москва-Полоцк» до станции «</w:t>
      </w:r>
      <w:proofErr w:type="spellStart"/>
      <w:r w:rsidRPr="00CE2B45">
        <w:rPr>
          <w:sz w:val="28"/>
          <w:szCs w:val="28"/>
        </w:rPr>
        <w:t>Лётцы</w:t>
      </w:r>
      <w:proofErr w:type="spellEnd"/>
      <w:r w:rsidRPr="00CE2B45">
        <w:rPr>
          <w:sz w:val="28"/>
          <w:szCs w:val="28"/>
        </w:rPr>
        <w:t>»</w:t>
      </w:r>
      <w:r w:rsidRPr="00F75CE8">
        <w:rPr>
          <w:sz w:val="28"/>
          <w:szCs w:val="28"/>
        </w:rPr>
        <w:t>.  Микроавтобус санатория осуществляет встречу вновь прибывших отдыхающих </w:t>
      </w:r>
      <w:proofErr w:type="gramStart"/>
      <w:r w:rsidRPr="00F75CE8">
        <w:rPr>
          <w:sz w:val="28"/>
          <w:szCs w:val="28"/>
        </w:rPr>
        <w:t>на ж</w:t>
      </w:r>
      <w:proofErr w:type="gramEnd"/>
      <w:r w:rsidRPr="00F75CE8">
        <w:rPr>
          <w:sz w:val="28"/>
          <w:szCs w:val="28"/>
        </w:rPr>
        <w:t>/</w:t>
      </w:r>
      <w:proofErr w:type="spellStart"/>
      <w:r w:rsidRPr="00F75CE8">
        <w:rPr>
          <w:sz w:val="28"/>
          <w:szCs w:val="28"/>
        </w:rPr>
        <w:t>д</w:t>
      </w:r>
      <w:proofErr w:type="spellEnd"/>
      <w:r w:rsidRPr="00F75CE8">
        <w:rPr>
          <w:sz w:val="28"/>
          <w:szCs w:val="28"/>
        </w:rPr>
        <w:t xml:space="preserve"> станции «</w:t>
      </w:r>
      <w:proofErr w:type="spellStart"/>
      <w:r w:rsidRPr="00F75CE8">
        <w:rPr>
          <w:sz w:val="28"/>
          <w:szCs w:val="28"/>
        </w:rPr>
        <w:t>Лётцы</w:t>
      </w:r>
      <w:proofErr w:type="spellEnd"/>
      <w:r w:rsidRPr="00F75CE8">
        <w:rPr>
          <w:sz w:val="28"/>
          <w:szCs w:val="28"/>
        </w:rPr>
        <w:t>» с подвозом до регистратуры санатория. Доставка бесплатная! Обращаем Ваше внимание, что данный</w:t>
      </w:r>
      <w:r w:rsidR="00722114">
        <w:rPr>
          <w:sz w:val="28"/>
          <w:szCs w:val="28"/>
        </w:rPr>
        <w:t xml:space="preserve"> </w:t>
      </w:r>
      <w:proofErr w:type="spellStart"/>
      <w:r w:rsidR="00722114">
        <w:rPr>
          <w:sz w:val="28"/>
          <w:szCs w:val="28"/>
        </w:rPr>
        <w:t>трансфер</w:t>
      </w:r>
      <w:proofErr w:type="spellEnd"/>
      <w:r w:rsidR="00722114">
        <w:rPr>
          <w:sz w:val="28"/>
          <w:szCs w:val="28"/>
        </w:rPr>
        <w:t xml:space="preserve"> </w:t>
      </w:r>
      <w:r w:rsidRPr="00F75CE8">
        <w:rPr>
          <w:sz w:val="28"/>
          <w:szCs w:val="28"/>
        </w:rPr>
        <w:t>осуществляется </w:t>
      </w:r>
      <w:r w:rsidRPr="00F75CE8">
        <w:rPr>
          <w:rStyle w:val="a5"/>
          <w:sz w:val="28"/>
          <w:szCs w:val="28"/>
        </w:rPr>
        <w:t xml:space="preserve">только по предварительной заявке </w:t>
      </w:r>
      <w:r w:rsidRPr="00F75CE8">
        <w:rPr>
          <w:rStyle w:val="a5"/>
          <w:b w:val="0"/>
          <w:sz w:val="28"/>
          <w:szCs w:val="28"/>
        </w:rPr>
        <w:t xml:space="preserve">по телефону регистратуры +375 29 126 40 11 </w:t>
      </w:r>
      <w:proofErr w:type="gramStart"/>
      <w:r w:rsidRPr="00F75CE8">
        <w:rPr>
          <w:rStyle w:val="a5"/>
          <w:b w:val="0"/>
          <w:sz w:val="28"/>
          <w:szCs w:val="28"/>
        </w:rPr>
        <w:t xml:space="preserve">( </w:t>
      </w:r>
      <w:proofErr w:type="gramEnd"/>
      <w:r w:rsidRPr="00F75CE8">
        <w:rPr>
          <w:rStyle w:val="a5"/>
          <w:b w:val="0"/>
          <w:sz w:val="28"/>
          <w:szCs w:val="28"/>
        </w:rPr>
        <w:t>режим работы регистратуры 8-00 до 20-00 ежедневно)</w:t>
      </w:r>
    </w:p>
    <w:p w:rsidR="009F12D4" w:rsidRPr="009F12D4" w:rsidRDefault="009F12D4" w:rsidP="009F12D4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12D4">
        <w:rPr>
          <w:rStyle w:val="a5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Внимание!</w:t>
      </w:r>
      <w:r w:rsidRPr="009F12D4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Пункт обмена валют на территории санатория  не работает. Ближайший пункт обмена валют находится в </w:t>
      </w:r>
      <w:proofErr w:type="gramStart"/>
      <w:r w:rsidRPr="009F12D4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</w:t>
      </w:r>
      <w:proofErr w:type="gramEnd"/>
      <w:r w:rsidRPr="009F12D4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Витебске. Оплату услуг в санатории можно производить банковскими картами (кроме карт "МИР")</w:t>
      </w:r>
    </w:p>
    <w:p w:rsidR="00CE2B45" w:rsidRPr="00CE2B45" w:rsidRDefault="00CE2B45" w:rsidP="005E584B">
      <w:pPr>
        <w:pStyle w:val="a4"/>
        <w:spacing w:before="0" w:beforeAutospacing="0" w:after="0" w:afterAutospacing="0"/>
        <w:rPr>
          <w:color w:val="444444"/>
          <w:sz w:val="28"/>
          <w:szCs w:val="28"/>
        </w:rPr>
      </w:pPr>
    </w:p>
    <w:sectPr w:rsidR="00CE2B45" w:rsidRPr="00CE2B45" w:rsidSect="001C13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B6D"/>
    <w:multiLevelType w:val="hybridMultilevel"/>
    <w:tmpl w:val="9DF406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20B7D"/>
    <w:multiLevelType w:val="multilevel"/>
    <w:tmpl w:val="F516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F26E2E"/>
    <w:multiLevelType w:val="multilevel"/>
    <w:tmpl w:val="F516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4C53C0"/>
    <w:multiLevelType w:val="multilevel"/>
    <w:tmpl w:val="703E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8D1C51"/>
    <w:multiLevelType w:val="multilevel"/>
    <w:tmpl w:val="1EB8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2202844"/>
    <w:multiLevelType w:val="multilevel"/>
    <w:tmpl w:val="E176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DF40C4"/>
    <w:multiLevelType w:val="multilevel"/>
    <w:tmpl w:val="F516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2953AD"/>
    <w:multiLevelType w:val="multilevel"/>
    <w:tmpl w:val="F516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F45CBF"/>
    <w:multiLevelType w:val="multilevel"/>
    <w:tmpl w:val="AF2E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BC4F64"/>
    <w:multiLevelType w:val="hybridMultilevel"/>
    <w:tmpl w:val="E3D4E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9474A"/>
    <w:multiLevelType w:val="hybridMultilevel"/>
    <w:tmpl w:val="4042A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3BA8"/>
    <w:rsid w:val="00010AE5"/>
    <w:rsid w:val="001C13DF"/>
    <w:rsid w:val="00280DCC"/>
    <w:rsid w:val="0029368D"/>
    <w:rsid w:val="002B1CB2"/>
    <w:rsid w:val="002F57EE"/>
    <w:rsid w:val="00344729"/>
    <w:rsid w:val="00362071"/>
    <w:rsid w:val="00467BBE"/>
    <w:rsid w:val="00514E6D"/>
    <w:rsid w:val="00536615"/>
    <w:rsid w:val="00553F1A"/>
    <w:rsid w:val="005E584B"/>
    <w:rsid w:val="006403DA"/>
    <w:rsid w:val="00673C1D"/>
    <w:rsid w:val="00722114"/>
    <w:rsid w:val="00820CA8"/>
    <w:rsid w:val="008D0724"/>
    <w:rsid w:val="00917DFE"/>
    <w:rsid w:val="009F12D4"/>
    <w:rsid w:val="00A60960"/>
    <w:rsid w:val="00B84799"/>
    <w:rsid w:val="00B90D76"/>
    <w:rsid w:val="00CA0507"/>
    <w:rsid w:val="00CE2B45"/>
    <w:rsid w:val="00D32144"/>
    <w:rsid w:val="00D81020"/>
    <w:rsid w:val="00DD083D"/>
    <w:rsid w:val="00DE7891"/>
    <w:rsid w:val="00E00183"/>
    <w:rsid w:val="00E83BA8"/>
    <w:rsid w:val="00E95891"/>
    <w:rsid w:val="00EC15B9"/>
    <w:rsid w:val="00F75CE8"/>
    <w:rsid w:val="00FD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76"/>
  </w:style>
  <w:style w:type="paragraph" w:styleId="1">
    <w:name w:val="heading 1"/>
    <w:basedOn w:val="a"/>
    <w:link w:val="10"/>
    <w:uiPriority w:val="9"/>
    <w:qFormat/>
    <w:rsid w:val="00E83B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58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12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B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categories">
    <w:name w:val="entry-categories"/>
    <w:basedOn w:val="a0"/>
    <w:rsid w:val="00E83BA8"/>
  </w:style>
  <w:style w:type="character" w:styleId="a3">
    <w:name w:val="Hyperlink"/>
    <w:basedOn w:val="a0"/>
    <w:uiPriority w:val="99"/>
    <w:semiHidden/>
    <w:unhideWhenUsed/>
    <w:rsid w:val="00E83B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83BA8"/>
    <w:rPr>
      <w:b/>
      <w:bCs/>
    </w:rPr>
  </w:style>
  <w:style w:type="character" w:styleId="a6">
    <w:name w:val="Emphasis"/>
    <w:basedOn w:val="a0"/>
    <w:uiPriority w:val="20"/>
    <w:qFormat/>
    <w:rsid w:val="00E83BA8"/>
    <w:rPr>
      <w:i/>
      <w:iCs/>
    </w:rPr>
  </w:style>
  <w:style w:type="character" w:styleId="a7">
    <w:name w:val="Subtle Reference"/>
    <w:basedOn w:val="a0"/>
    <w:uiPriority w:val="31"/>
    <w:qFormat/>
    <w:rsid w:val="008D0724"/>
    <w:rPr>
      <w:smallCaps/>
      <w:color w:val="C0504D" w:themeColor="accent2"/>
      <w:u w:val="single"/>
    </w:rPr>
  </w:style>
  <w:style w:type="character" w:styleId="a8">
    <w:name w:val="Intense Reference"/>
    <w:basedOn w:val="a0"/>
    <w:uiPriority w:val="32"/>
    <w:qFormat/>
    <w:rsid w:val="008D0724"/>
    <w:rPr>
      <w:b/>
      <w:bCs/>
      <w:smallCaps/>
      <w:color w:val="C0504D" w:themeColor="accent2"/>
      <w:spacing w:val="5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958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CE2B4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E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2B4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F12D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55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6293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729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7832574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8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n@letzy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2021-08-16T05:46:00Z</dcterms:created>
  <dcterms:modified xsi:type="dcterms:W3CDTF">2021-08-16T05:46:00Z</dcterms:modified>
</cp:coreProperties>
</file>